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1AD5" w14:textId="77777777" w:rsidR="00F65F27" w:rsidRDefault="00D91E05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658AFE8" wp14:editId="63611D7D">
                <wp:simplePos x="0" y="0"/>
                <wp:positionH relativeFrom="page">
                  <wp:posOffset>-33867</wp:posOffset>
                </wp:positionH>
                <wp:positionV relativeFrom="paragraph">
                  <wp:posOffset>-194522</wp:posOffset>
                </wp:positionV>
                <wp:extent cx="8001000" cy="1753447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53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B556" id="Rectangle 13" o:spid="_x0000_s1026" style="position:absolute;margin-left:-2.65pt;margin-top:-15.3pt;width:630pt;height:138.0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cwtWwIAAAgFAAAOAAAAZHJzL2Uyb0RvYy54bWysVFFv2yAQfp+0/4B4X2xn6dpFdaooVadJ&#13;&#10;VRu1nfpMMdTWMMcOEif79Tuw43Rd9zLtBQN39/Hx8Z3PL3atYVuFvgFb8mKSc6ashKqxzyX/9nD1&#13;&#10;4YwzH4SthAGrSr5Xnl8s3r8779xcTaEGUylkBGL9vHMlr0Nw8yzzslat8BNwylJQA7Yi0BKfswpF&#13;&#10;R+ityaZ5/inrACuHIJX3tHvZB/ki4WutZLjV2qvATMmJW0gjpvEpjtniXMyfUbi6kQMN8Q8sWtFY&#13;&#10;OnSEuhRBsA02f0C1jUTwoMNEQpuB1o1U6Q50myJ/dZv7WjiV7kLieDfK5P8frLzZ3rs1kgyd83NP&#13;&#10;03iLncY2fokf2yWx9qNYaheYpM2znAjnpKmkWHF68nE2O41yZsdyhz58UdCyOCk50mskkcT22oc+&#13;&#10;9ZBCdUcCaRb2RkUOxt4pzZqKjpym6uQNtTLItoJetfpe9Nu1qFS/dUK80tMSlzE7MUtgEVU3xoy4&#13;&#10;A0D03O+4PcchN5apZKmxMP8bob5wzE4ngg1jYdtYwLeKTSgGEXWffxCmlyMq8wTVfo0MoTezd/Kq&#13;&#10;IX2vhQ9rgeReehPqyHBLgzbQlRyGGWc14M+39mM+mYqinHXUDSX3PzYCFWfmqyW7fS5ms9g+aTE7&#13;&#10;OZ3SAl9Gnl5G7KZdAT1NQb3vZJrG/GAOU43QPlLjLuOpFBJW0tkllwEPi1Xou5RaX6rlMqVRyzgR&#13;&#10;ru29kxE8qhr987B7FOgGkwXy5w0cOkfMX3mtz42VFpabALpJRjzqOuhN7ZYMM/waYj+/XKes4w9s&#13;&#10;8QsAAP//AwBQSwMEFAAGAAgAAAAhAFB5J2flAAAAEAEAAA8AAABkcnMvZG93bnJldi54bWxMT8tO&#13;&#10;wzAQvCPxD9YicUGtQ9oUlMapSgHlEg6EfsAmNklEvI5sNw18Pe4JLrtazew8st2sBzYp63pDAu6X&#13;&#10;ETBFjZE9tQKOH6+LR2DOI0kcDCkB38rBLr++yjCV5kzvaqp8y4IIuRQFdN6PKeeu6ZRGtzSjooB9&#13;&#10;GqvRh9O2XFo8B3E98DiKNlxjT8Ghw1EdOtV8VSct4Geqj0WxL/HurTqUtnBPL2U7C3F7Mz9vw9hv&#13;&#10;gXk1+78PuHQI+SEPwWpzIunYIGCRrAIz7FW0AXYhxMn6AVgtIF4nCfA84/+L5L8AAAD//wMAUEsB&#13;&#10;Ai0AFAAGAAgAAAAhALaDOJL+AAAA4QEAABMAAAAAAAAAAAAAAAAAAAAAAFtDb250ZW50X1R5cGVz&#13;&#10;XS54bWxQSwECLQAUAAYACAAAACEAOP0h/9YAAACUAQAACwAAAAAAAAAAAAAAAAAvAQAAX3JlbHMv&#13;&#10;LnJlbHNQSwECLQAUAAYACAAAACEAku3MLVsCAAAIBQAADgAAAAAAAAAAAAAAAAAuAgAAZHJzL2Uy&#13;&#10;b0RvYy54bWxQSwECLQAUAAYACAAAACEAUHknZ+UAAAAQAQAADwAAAAAAAAAAAAAAAAC1BAAAZHJz&#13;&#10;L2Rvd25yZXYueG1sUEsFBgAAAAAEAAQA8wAAAMcFAAAAAA==&#13;&#10;" fillcolor="black [3200]" strokecolor="black [1600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525D2" wp14:editId="0378A1DD">
            <wp:simplePos x="0" y="0"/>
            <wp:positionH relativeFrom="margin">
              <wp:align>right</wp:align>
            </wp:positionH>
            <wp:positionV relativeFrom="paragraph">
              <wp:posOffset>252883</wp:posOffset>
            </wp:positionV>
            <wp:extent cx="7551686" cy="98055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7" b="38575"/>
                    <a:stretch/>
                  </pic:blipFill>
                  <pic:spPr bwMode="auto">
                    <a:xfrm>
                      <a:off x="0" y="0"/>
                      <a:ext cx="7551686" cy="98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AB07A3" w14:textId="77777777" w:rsidR="00C64094" w:rsidRPr="00C64094" w:rsidRDefault="00C64094" w:rsidP="00C64094"/>
    <w:p w14:paraId="4C50E323" w14:textId="77777777" w:rsidR="00C64094" w:rsidRPr="00C64094" w:rsidRDefault="00C64094" w:rsidP="00C64094"/>
    <w:p w14:paraId="56269745" w14:textId="77777777" w:rsidR="00C64094" w:rsidRPr="00C64094" w:rsidRDefault="00C64094" w:rsidP="00C64094"/>
    <w:p w14:paraId="21861EF0" w14:textId="77777777" w:rsidR="00C64094" w:rsidRPr="00C64094" w:rsidRDefault="00C64094" w:rsidP="00C64094"/>
    <w:p w14:paraId="315DB41B" w14:textId="77777777" w:rsidR="00C64094" w:rsidRPr="00C64094" w:rsidRDefault="00C64094" w:rsidP="00C64094"/>
    <w:p w14:paraId="72D33E41" w14:textId="77777777" w:rsidR="00C64094" w:rsidRPr="00C64094" w:rsidRDefault="006A4246" w:rsidP="00C6409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E65415" wp14:editId="3034775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0981690" cy="931862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1690" cy="931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61800" w14:textId="3E9ADCC5" w:rsidR="00C40032" w:rsidRPr="00AA329C" w:rsidRDefault="00065249" w:rsidP="00C4003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Tesla Small Front Drive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65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95pt;width:864.7pt;height:733.75pt;z-index:25165824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VrEAIAACMEAAAOAAAAZHJzL2Uyb0RvYy54bWysU02P2jAQvVfqf7B8L0koSyEirOiuqCqh&#13;&#10;3ZXYas/GsUmk2GPZhoT++o6d8NFtT1UvznhmMh/vPS/uO9WQo7CuBl3QbJRSIjSHstb7gv54XX+a&#13;&#10;UeI80yVrQIuCnoSj98uPHxatycUYKmhKYQkW0S5vTUEr702eJI5XQjE3AiM0BiVYxTxe7T4pLWux&#13;&#10;umqScZpOkxZsaSxw4Rx6H/sgXcb6Ugrun6V0wpOmoDibj6eN5y6cyXLB8r1lpqr5MAb7hykUqzU2&#13;&#10;vZR6ZJ6Rg63/KKVqbsGB9CMOKgEpay7iDrhNlr7bZlsxI+IuCI4zF5jc/yvLn45b82KJ775ChwQG&#13;&#10;QFrjcofOsE8nrQpfnJRgHCE8XWATnSc8/JTOZ9l0jjGOwfnnbDYd34VCyfV/Y53/JkCRYBTUIjER&#13;&#10;L3bcON+nnlNCOw3rumkiOY3+zYE1gye5Dhks3+26YfIdlCdcyELPtTN8XWPPDXP+hVkkF+dEwfpn&#13;&#10;PGQDbUFhsCipwP78mz/kI+YYpaRFsRRUo5opab5r5GKeTSZBW/Eyufsyxou9jexuI/qgHgDVmOHD&#13;&#10;MDyaId83Z1NaUG+o6lXoiSGmOXYuqD+bD74XML4KLlarmIRqMsxv9NbwUDpAFvB87d6YNQPoHgl7&#13;&#10;grOoWP4O+z43/OnM6uCRgUhMgLfHdEAdlRipHV5NkPrtPWZd3/byFwAAAP//AwBQSwMEFAAGAAgA&#13;&#10;AAAhAOq+H/beAAAADQEAAA8AAABkcnMvZG93bnJldi54bWxMT01PwzAMvSPxHyIjcWPpqjLWrumE&#13;&#10;NjgDgx+QNaYpbZyqybayXz/vBBfr2U9+H+V6cr044hhaTwrmswQEUu1NS42Cr8/XhyWIEDUZ3XtC&#13;&#10;Bb8YYF3d3pS6MP5EH3jcxUawCIVCK7AxDoWUobbodJj5AYm5bz86HXkdG2lGfWJx18s0SRbS6ZbY&#13;&#10;weoBNxbrbndwCpaJe+u6PH0PLjvPH+1m61+GH6Xu76btisfzCkTEKf59wLUD54eKg+39gUwQvQJu&#13;&#10;E/mag7iST2megdgzyhaMZFXK/y2qCwAAAP//AwBQSwECLQAUAAYACAAAACEAtoM4kv4AAADhAQAA&#13;&#10;EwAAAAAAAAAAAAAAAAAAAAAAW0NvbnRlbnRfVHlwZXNdLnhtbFBLAQItABQABgAIAAAAIQA4/SH/&#13;&#10;1gAAAJQBAAALAAAAAAAAAAAAAAAAAC8BAABfcmVscy8ucmVsc1BLAQItABQABgAIAAAAIQDfH8Vr&#13;&#10;EAIAACMEAAAOAAAAAAAAAAAAAAAAAC4CAABkcnMvZTJvRG9jLnhtbFBLAQItABQABgAIAAAAIQDq&#13;&#10;vh/23gAAAA0BAAAPAAAAAAAAAAAAAAAAAGoEAABkcnMvZG93bnJldi54bWxQSwUGAAAAAAQABADz&#13;&#10;AAAAdQUAAAAA&#13;&#10;" filled="f" stroked="f">
                <v:textbox style="mso-fit-shape-to-text:t">
                  <w:txbxContent>
                    <w:p w14:paraId="56361800" w14:textId="3E9ADCC5" w:rsidR="00C40032" w:rsidRPr="00AA329C" w:rsidRDefault="00065249" w:rsidP="00C4003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Tesla Small Front Drive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84AA3" w14:textId="77777777" w:rsidR="00C64094" w:rsidRPr="00C64094" w:rsidRDefault="00C64094" w:rsidP="00C64094"/>
    <w:p w14:paraId="32240EFB" w14:textId="77777777" w:rsidR="00C64094" w:rsidRPr="00C64094" w:rsidRDefault="00C64094" w:rsidP="00C64094"/>
    <w:p w14:paraId="2C5F7CC4" w14:textId="77777777" w:rsidR="00C64094" w:rsidRDefault="00C64094" w:rsidP="00C64094"/>
    <w:p w14:paraId="66422CEA" w14:textId="77777777" w:rsidR="00C64094" w:rsidRDefault="006A4246" w:rsidP="00C64094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7D2B937" wp14:editId="1A185BCF">
            <wp:simplePos x="0" y="0"/>
            <wp:positionH relativeFrom="margin">
              <wp:posOffset>-202988</wp:posOffset>
            </wp:positionH>
            <wp:positionV relativeFrom="paragraph">
              <wp:posOffset>369782</wp:posOffset>
            </wp:positionV>
            <wp:extent cx="7954645" cy="7063639"/>
            <wp:effectExtent l="0" t="0" r="0" b="0"/>
            <wp:wrapNone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 rotWithShape="1"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9"/>
                    <a:stretch/>
                  </pic:blipFill>
                  <pic:spPr bwMode="auto">
                    <a:xfrm>
                      <a:off x="0" y="0"/>
                      <a:ext cx="7968588" cy="70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F250" w14:textId="77777777" w:rsidR="00C64094" w:rsidRDefault="00C6409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14:paraId="1279B0B8" w14:textId="77777777" w:rsidR="00C64094" w:rsidRDefault="00C64094" w:rsidP="00C64094">
      <w:pPr>
        <w:jc w:val="center"/>
        <w:rPr>
          <w:color w:val="FF0000"/>
          <w:sz w:val="32"/>
          <w:szCs w:val="32"/>
        </w:rPr>
      </w:pPr>
    </w:p>
    <w:p w14:paraId="617D4B86" w14:textId="77777777" w:rsidR="001E4CC9" w:rsidRPr="00575544" w:rsidRDefault="00575544" w:rsidP="00575544">
      <w:pPr>
        <w:spacing w:line="240" w:lineRule="auto"/>
        <w:rPr>
          <w:b/>
          <w:bCs/>
          <w:color w:val="000000" w:themeColor="text1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ab/>
      </w:r>
    </w:p>
    <w:p w14:paraId="1EC734DD" w14:textId="77777777" w:rsidR="00575544" w:rsidRDefault="00CA5F47" w:rsidP="00575544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846E96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386CC19" wp14:editId="5550A1E3">
                <wp:simplePos x="0" y="0"/>
                <wp:positionH relativeFrom="column">
                  <wp:posOffset>360045</wp:posOffset>
                </wp:positionH>
                <wp:positionV relativeFrom="paragraph">
                  <wp:posOffset>6985</wp:posOffset>
                </wp:positionV>
                <wp:extent cx="3867785" cy="13843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1518" w14:textId="10E19FC5" w:rsidR="0078590E" w:rsidRPr="00CA5F47" w:rsidRDefault="00145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tesla front drive unit is an extremely compact motor that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perform well. These motors come from crashed tesla vehicles and are then refurbished, reprogramed, and fully tested. </w:t>
                            </w:r>
                            <w:r w:rsidR="003F0A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CC19" id="Text Box 2" o:spid="_x0000_s1027" type="#_x0000_t202" style="position:absolute;margin-left:28.35pt;margin-top:.55pt;width:304.55pt;height:10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AMxEQIAAP4DAAAOAAAAZHJzL2Uyb0RvYy54bWysU9uO2yAQfa/Uf0C8N3Zum6wVZ7XNNlWl&#13;&#10;7UXa9gMw4BgVMxRI7PTrO2BvNtq+VeUBzTDDYebMYXPXt5qcpPMKTEmnk5wSaTgIZQ4l/fF9/25N&#13;&#10;iQ/MCKbByJKepad327dvNp0t5Awa0EI6giDGF50taROCLbLM80a2zE/ASoPBGlzLArrukAnHOkRv&#13;&#10;dTbL85usAyesAy69x9OHIUi3Cb+uJQ9f69rLQHRJsbaQdpf2Ku7ZdsOKg2O2UXwsg/1DFS1TBh+9&#13;&#10;QD2wwMjRqb+gWsUdeKjDhEObQV0rLlMP2M00f9XNU8OsTL0gOd5eaPL/D5Z/OT3Zb46E/j30OMDU&#13;&#10;hLePwH96YmDXMHOQ985B10gm8OFppCzrrC/Gq5FqX/gIUnWfQeCQ2TFAAupr10ZWsE+C6DiA84V0&#13;&#10;2QfC8XC+vlmt1ktKOMam8/VinqexZKx4vm6dDx8ltCQaJXU41QTPTo8+xHJY8ZwSX/OgldgrrZPj&#13;&#10;DtVOO3JiqIB9WqmDV2nakK6kt8vZMiEbiPeTOFoVUKFatSVd53ENmol0fDAipQSm9GBjJdqM/ERK&#13;&#10;BnJCX/VEiZG8SFcF4oyEORgEiR8IjQbcb0o6FGNJ/a8jc5IS/ckg6bfTxSKqNzmL5WqGjruOVNcR&#13;&#10;ZjhClTRQMpi7kBQf6TBwj8OpVaLtpZKxZBRZYnP8EFHF137Kevm22z8AAAD//wMAUEsDBBQABgAI&#13;&#10;AAAAIQDHiYln4QAAAA0BAAAPAAAAZHJzL2Rvd25yZXYueG1sTI/dboMwDIXvJ+0dIlfazbQGqgEr&#13;&#10;JVT70abdtusDBOICKnEQSQt9+3lX640l+9jH5yu2s+3FBUffOVIQLyMQSLUzHTUKDj+fTy8gfNBk&#13;&#10;dO8IFVzRw7a8vyt0btxEO7zsQyPYhHyuFbQhDLmUvm7Rar90AxJrRzdaHbgdG2lGPbG57eUqilJp&#13;&#10;dUf8odUDvrdYn/Znq+D4PT0m66n6Cods95y+6S6r3FWph8X8seHyugERcA7/F/DHwPmh5GCVO5Px&#13;&#10;oleQpBlv8jwGwXKaJoxTKVjF6xhkWchbivIXAAD//wMAUEsBAi0AFAAGAAgAAAAhALaDOJL+AAAA&#13;&#10;4QEAABMAAAAAAAAAAAAAAAAAAAAAAFtDb250ZW50X1R5cGVzXS54bWxQSwECLQAUAAYACAAAACEA&#13;&#10;OP0h/9YAAACUAQAACwAAAAAAAAAAAAAAAAAvAQAAX3JlbHMvLnJlbHNQSwECLQAUAAYACAAAACEA&#13;&#10;o8wDMRECAAD+AwAADgAAAAAAAAAAAAAAAAAuAgAAZHJzL2Uyb0RvYy54bWxQSwECLQAUAAYACAAA&#13;&#10;ACEAx4mJZ+EAAAANAQAADwAAAAAAAAAAAAAAAABrBAAAZHJzL2Rvd25yZXYueG1sUEsFBgAAAAAE&#13;&#10;AAQA8wAAAHkFAAAAAA==&#13;&#10;" stroked="f">
                <v:textbox>
                  <w:txbxContent>
                    <w:p w14:paraId="5F641518" w14:textId="10E19FC5" w:rsidR="0078590E" w:rsidRPr="00CA5F47" w:rsidRDefault="001459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tesla front drive unit is an extremely compact motor that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is able 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perform well. These motors come from crashed tesla vehicles and are then refurbished, reprogramed, and fully tested. </w:t>
                      </w:r>
                      <w:r w:rsidR="003F0A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544">
        <w:rPr>
          <w:b/>
          <w:bCs/>
          <w:color w:val="000000" w:themeColor="text1"/>
          <w:sz w:val="32"/>
          <w:szCs w:val="32"/>
        </w:rPr>
        <w:tab/>
      </w:r>
    </w:p>
    <w:p w14:paraId="5B43CC50" w14:textId="5440D08C" w:rsidR="0067741D" w:rsidRPr="0067741D" w:rsidRDefault="00216D86" w:rsidP="0067741D">
      <w:pPr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6442" behindDoc="0" locked="0" layoutInCell="1" allowOverlap="1" wp14:anchorId="115F7442" wp14:editId="7452598C">
            <wp:simplePos x="0" y="0"/>
            <wp:positionH relativeFrom="margin">
              <wp:posOffset>3691809</wp:posOffset>
            </wp:positionH>
            <wp:positionV relativeFrom="paragraph">
              <wp:posOffset>65405</wp:posOffset>
            </wp:positionV>
            <wp:extent cx="3964940" cy="2321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32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20495" w14:textId="63ABE36E" w:rsidR="0067741D" w:rsidRPr="0067741D" w:rsidRDefault="0067741D" w:rsidP="0067741D">
      <w:pPr>
        <w:rPr>
          <w:sz w:val="32"/>
          <w:szCs w:val="32"/>
        </w:rPr>
      </w:pPr>
    </w:p>
    <w:p w14:paraId="0F76BB12" w14:textId="3572E385" w:rsidR="0067741D" w:rsidRPr="0067741D" w:rsidRDefault="0067741D" w:rsidP="0067741D">
      <w:pPr>
        <w:rPr>
          <w:sz w:val="32"/>
          <w:szCs w:val="32"/>
        </w:rPr>
      </w:pPr>
    </w:p>
    <w:p w14:paraId="58F36D71" w14:textId="23CCE994" w:rsidR="0067741D" w:rsidRPr="0067741D" w:rsidRDefault="0067741D" w:rsidP="0067741D">
      <w:pPr>
        <w:rPr>
          <w:sz w:val="32"/>
          <w:szCs w:val="32"/>
        </w:rPr>
      </w:pPr>
    </w:p>
    <w:p w14:paraId="0DBA61F8" w14:textId="77777777" w:rsidR="005828B1" w:rsidRPr="00743DAD" w:rsidRDefault="005828B1" w:rsidP="00003F87">
      <w:pPr>
        <w:rPr>
          <w:b/>
          <w:bCs/>
          <w:sz w:val="40"/>
          <w:szCs w:val="40"/>
        </w:rPr>
      </w:pPr>
    </w:p>
    <w:tbl>
      <w:tblPr>
        <w:tblStyle w:val="GridTable1Light-Accent3"/>
        <w:tblpPr w:leftFromText="180" w:rightFromText="180" w:vertAnchor="text" w:horzAnchor="page" w:tblpX="701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6179"/>
      </w:tblGrid>
      <w:tr w:rsidR="00A16D5C" w14:paraId="22D326C8" w14:textId="77777777" w:rsidTr="00A1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EAAAA" w:themeColor="background2" w:themeShade="BF"/>
              <w:right w:val="single" w:sz="12" w:space="0" w:color="FFFFFF" w:themeColor="background1"/>
            </w:tcBorders>
          </w:tcPr>
          <w:p w14:paraId="424D195F" w14:textId="77777777" w:rsidR="00A16D5C" w:rsidRDefault="00A16D5C" w:rsidP="00A16D5C">
            <w:pPr>
              <w:tabs>
                <w:tab w:val="left" w:pos="104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Features</w:t>
            </w:r>
          </w:p>
        </w:tc>
      </w:tr>
      <w:tr w:rsidR="00A16D5C" w14:paraId="6801CD35" w14:textId="77777777" w:rsidTr="00A16D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9" w:type="dxa"/>
            <w:tcBorders>
              <w:top w:val="single" w:sz="12" w:space="0" w:color="AEAAAA" w:themeColor="background2" w:themeShade="BF"/>
              <w:left w:val="single" w:sz="12" w:space="0" w:color="FFFFFF" w:themeColor="background1"/>
              <w:bottom w:val="single" w:sz="12" w:space="0" w:color="AEAAAA" w:themeColor="background2" w:themeShade="BF"/>
              <w:right w:val="single" w:sz="12" w:space="0" w:color="FFFFFF" w:themeColor="background1"/>
            </w:tcBorders>
          </w:tcPr>
          <w:p w14:paraId="19839542" w14:textId="6064AB91" w:rsidR="00A16D5C" w:rsidRPr="005C4DB4" w:rsidRDefault="00A16D5C" w:rsidP="00A16D5C">
            <w:pPr>
              <w:tabs>
                <w:tab w:val="left" w:pos="1043"/>
              </w:tabs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4</w:t>
            </w:r>
            <w:r w:rsidR="00065249">
              <w:rPr>
                <w:b w:val="0"/>
                <w:bCs w:val="0"/>
                <w:sz w:val="32"/>
                <w:szCs w:val="32"/>
              </w:rPr>
              <w:t>0</w:t>
            </w:r>
            <w:r>
              <w:rPr>
                <w:b w:val="0"/>
                <w:bCs w:val="0"/>
                <w:sz w:val="32"/>
                <w:szCs w:val="32"/>
              </w:rPr>
              <w:t>0Vdc maximum voltage</w:t>
            </w:r>
          </w:p>
        </w:tc>
      </w:tr>
      <w:tr w:rsidR="00A16D5C" w14:paraId="791897AA" w14:textId="77777777" w:rsidTr="00A16D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9" w:type="dxa"/>
            <w:tcBorders>
              <w:top w:val="single" w:sz="12" w:space="0" w:color="AEAAAA" w:themeColor="background2" w:themeShade="BF"/>
              <w:left w:val="single" w:sz="12" w:space="0" w:color="FFFFFF" w:themeColor="background1"/>
              <w:bottom w:val="single" w:sz="12" w:space="0" w:color="AEAAAA" w:themeColor="background2" w:themeShade="BF"/>
              <w:right w:val="single" w:sz="12" w:space="0" w:color="FFFFFF" w:themeColor="background1"/>
            </w:tcBorders>
          </w:tcPr>
          <w:p w14:paraId="282A47FE" w14:textId="71430A21" w:rsidR="00DF674C" w:rsidRPr="00DF674C" w:rsidRDefault="00A16D5C" w:rsidP="00A16D5C">
            <w:pPr>
              <w:tabs>
                <w:tab w:val="left" w:pos="1043"/>
              </w:tabs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Integrated</w:t>
            </w:r>
            <w:r w:rsidR="00065249">
              <w:rPr>
                <w:b w:val="0"/>
                <w:bCs w:val="0"/>
                <w:sz w:val="32"/>
                <w:szCs w:val="32"/>
              </w:rPr>
              <w:t xml:space="preserve"> differential</w:t>
            </w:r>
          </w:p>
        </w:tc>
      </w:tr>
      <w:tr w:rsidR="00A16D5C" w14:paraId="0F7B9AB1" w14:textId="77777777" w:rsidTr="00A16D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9" w:type="dxa"/>
            <w:tcBorders>
              <w:top w:val="single" w:sz="12" w:space="0" w:color="AEAAAA" w:themeColor="background2" w:themeShade="BF"/>
              <w:left w:val="single" w:sz="12" w:space="0" w:color="FFFFFF" w:themeColor="background1"/>
              <w:bottom w:val="single" w:sz="12" w:space="0" w:color="AEAAAA" w:themeColor="background2" w:themeShade="BF"/>
              <w:right w:val="single" w:sz="12" w:space="0" w:color="FFFFFF" w:themeColor="background1"/>
            </w:tcBorders>
          </w:tcPr>
          <w:p w14:paraId="3F7F3E08" w14:textId="7DD65D5E" w:rsidR="00A16D5C" w:rsidRDefault="00DF674C" w:rsidP="00A16D5C">
            <w:pPr>
              <w:tabs>
                <w:tab w:val="left" w:pos="1043"/>
              </w:tabs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9.34: 1 gearbox ratio</w:t>
            </w:r>
          </w:p>
        </w:tc>
      </w:tr>
    </w:tbl>
    <w:p w14:paraId="0F3D81B0" w14:textId="6005682B" w:rsidR="00DF674C" w:rsidRDefault="00DF674C" w:rsidP="00DF674C">
      <w:pPr>
        <w:tabs>
          <w:tab w:val="left" w:pos="1043"/>
        </w:tabs>
        <w:ind w:firstLine="720"/>
        <w:rPr>
          <w:sz w:val="32"/>
          <w:szCs w:val="32"/>
        </w:rPr>
      </w:pPr>
    </w:p>
    <w:tbl>
      <w:tblPr>
        <w:tblStyle w:val="GridTable1Light-Accent3"/>
        <w:tblpPr w:leftFromText="180" w:rightFromText="180" w:vertAnchor="text" w:horzAnchor="page" w:tblpX="701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6179"/>
      </w:tblGrid>
      <w:tr w:rsidR="00DF674C" w14:paraId="657F4EF8" w14:textId="77777777" w:rsidTr="003E7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9" w:type="dxa"/>
            <w:tcBorders>
              <w:top w:val="single" w:sz="12" w:space="0" w:color="AEAAAA" w:themeColor="background2" w:themeShade="BF"/>
              <w:left w:val="single" w:sz="12" w:space="0" w:color="FFFFFF" w:themeColor="background1"/>
              <w:bottom w:val="single" w:sz="12" w:space="0" w:color="AEAAAA" w:themeColor="background2" w:themeShade="BF"/>
              <w:right w:val="single" w:sz="12" w:space="0" w:color="FFFFFF" w:themeColor="background1"/>
            </w:tcBorders>
          </w:tcPr>
          <w:p w14:paraId="45A4FCB4" w14:textId="77777777" w:rsidR="00DF674C" w:rsidRDefault="00DF674C" w:rsidP="003E7B8C">
            <w:pPr>
              <w:tabs>
                <w:tab w:val="left" w:pos="1043"/>
              </w:tabs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Integrated water pump</w:t>
            </w:r>
          </w:p>
        </w:tc>
      </w:tr>
    </w:tbl>
    <w:p w14:paraId="14119236" w14:textId="40080891" w:rsidR="00DF674C" w:rsidRDefault="00DF674C" w:rsidP="00DF674C">
      <w:pPr>
        <w:tabs>
          <w:tab w:val="left" w:pos="1043"/>
        </w:tabs>
        <w:ind w:firstLine="720"/>
        <w:rPr>
          <w:sz w:val="32"/>
          <w:szCs w:val="32"/>
        </w:rPr>
      </w:pPr>
    </w:p>
    <w:p w14:paraId="33D6A30B" w14:textId="4C39A29B" w:rsidR="00DF674C" w:rsidRDefault="00DF674C" w:rsidP="00407509">
      <w:pPr>
        <w:tabs>
          <w:tab w:val="left" w:pos="1043"/>
        </w:tabs>
        <w:ind w:firstLine="720"/>
        <w:rPr>
          <w:sz w:val="32"/>
          <w:szCs w:val="32"/>
        </w:rPr>
      </w:pPr>
    </w:p>
    <w:p w14:paraId="49417550" w14:textId="211C6A94" w:rsidR="00DF674C" w:rsidRDefault="00DF674C" w:rsidP="00407509">
      <w:pPr>
        <w:tabs>
          <w:tab w:val="left" w:pos="1043"/>
        </w:tabs>
        <w:ind w:firstLine="720"/>
        <w:rPr>
          <w:sz w:val="32"/>
          <w:szCs w:val="32"/>
        </w:rPr>
      </w:pPr>
    </w:p>
    <w:p w14:paraId="5A316962" w14:textId="77777777" w:rsidR="00DF674C" w:rsidRDefault="00DF674C" w:rsidP="00407509">
      <w:pPr>
        <w:tabs>
          <w:tab w:val="left" w:pos="1043"/>
        </w:tabs>
        <w:ind w:firstLine="720"/>
        <w:rPr>
          <w:sz w:val="32"/>
          <w:szCs w:val="32"/>
        </w:rPr>
      </w:pPr>
    </w:p>
    <w:p w14:paraId="4911EC11" w14:textId="77777777" w:rsidR="009551E6" w:rsidRPr="0067741D" w:rsidRDefault="000F4651" w:rsidP="000F4651">
      <w:pPr>
        <w:tabs>
          <w:tab w:val="left" w:pos="104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Main Specifications</w:t>
      </w:r>
      <w:r w:rsidR="0067741D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2"/>
        <w:gridCol w:w="5942"/>
      </w:tblGrid>
      <w:tr w:rsidR="000F4651" w14:paraId="021381A2" w14:textId="77777777" w:rsidTr="00617187">
        <w:tc>
          <w:tcPr>
            <w:tcW w:w="5942" w:type="dxa"/>
          </w:tcPr>
          <w:p w14:paraId="4F9A2922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Peak Torque</w:t>
            </w:r>
          </w:p>
        </w:tc>
        <w:tc>
          <w:tcPr>
            <w:tcW w:w="5942" w:type="dxa"/>
          </w:tcPr>
          <w:p w14:paraId="6828D8D6" w14:textId="34344684" w:rsidR="000F4651" w:rsidRDefault="00DF674C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</w:t>
            </w:r>
            <w:r w:rsidR="000F4651">
              <w:rPr>
                <w:sz w:val="32"/>
                <w:szCs w:val="32"/>
              </w:rPr>
              <w:t>Nm</w:t>
            </w:r>
          </w:p>
        </w:tc>
      </w:tr>
      <w:tr w:rsidR="000F4651" w14:paraId="40B34DD3" w14:textId="77777777" w:rsidTr="00617187">
        <w:tc>
          <w:tcPr>
            <w:tcW w:w="5942" w:type="dxa"/>
          </w:tcPr>
          <w:p w14:paraId="4160C8F1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Peak Power</w:t>
            </w:r>
          </w:p>
        </w:tc>
        <w:tc>
          <w:tcPr>
            <w:tcW w:w="5942" w:type="dxa"/>
          </w:tcPr>
          <w:p w14:paraId="39099C05" w14:textId="68A0FA4F" w:rsidR="000F4651" w:rsidRDefault="000F4651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DF674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kW</w:t>
            </w:r>
          </w:p>
        </w:tc>
      </w:tr>
      <w:tr w:rsidR="000F4651" w14:paraId="590EFDFB" w14:textId="77777777" w:rsidTr="00617187">
        <w:tc>
          <w:tcPr>
            <w:tcW w:w="5942" w:type="dxa"/>
          </w:tcPr>
          <w:p w14:paraId="39BD619B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Continuous Power</w:t>
            </w:r>
          </w:p>
        </w:tc>
        <w:tc>
          <w:tcPr>
            <w:tcW w:w="5942" w:type="dxa"/>
          </w:tcPr>
          <w:p w14:paraId="31565BDD" w14:textId="3C985F6F" w:rsidR="000F4651" w:rsidRDefault="00DF674C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0F4651">
              <w:rPr>
                <w:sz w:val="32"/>
                <w:szCs w:val="32"/>
              </w:rPr>
              <w:t>kW</w:t>
            </w:r>
          </w:p>
        </w:tc>
      </w:tr>
      <w:tr w:rsidR="000F4651" w14:paraId="1E0B267D" w14:textId="77777777" w:rsidTr="00617187">
        <w:tc>
          <w:tcPr>
            <w:tcW w:w="5942" w:type="dxa"/>
          </w:tcPr>
          <w:p w14:paraId="2F327813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Speed</w:t>
            </w:r>
          </w:p>
        </w:tc>
        <w:tc>
          <w:tcPr>
            <w:tcW w:w="5942" w:type="dxa"/>
          </w:tcPr>
          <w:p w14:paraId="3E354E57" w14:textId="47670665" w:rsidR="000F4651" w:rsidRDefault="000F4651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674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000rpm</w:t>
            </w:r>
          </w:p>
        </w:tc>
      </w:tr>
      <w:tr w:rsidR="000F4651" w14:paraId="1FD12787" w14:textId="77777777" w:rsidTr="00617187">
        <w:tc>
          <w:tcPr>
            <w:tcW w:w="5942" w:type="dxa"/>
          </w:tcPr>
          <w:p w14:paraId="2CD05CCF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</w:t>
            </w:r>
          </w:p>
        </w:tc>
        <w:tc>
          <w:tcPr>
            <w:tcW w:w="5942" w:type="dxa"/>
          </w:tcPr>
          <w:p w14:paraId="50852B0B" w14:textId="1C7AF591" w:rsidR="000F4651" w:rsidRDefault="00DF674C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0F4651">
              <w:rPr>
                <w:sz w:val="32"/>
                <w:szCs w:val="32"/>
              </w:rPr>
              <w:t>kg</w:t>
            </w:r>
          </w:p>
        </w:tc>
      </w:tr>
      <w:tr w:rsidR="00215C7A" w14:paraId="46505D4D" w14:textId="77777777" w:rsidTr="00617187">
        <w:tc>
          <w:tcPr>
            <w:tcW w:w="5942" w:type="dxa"/>
          </w:tcPr>
          <w:p w14:paraId="35E63A6A" w14:textId="77777777" w:rsidR="00215C7A" w:rsidRDefault="00215C7A" w:rsidP="00215C7A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 Cooling Medium</w:t>
            </w:r>
          </w:p>
        </w:tc>
        <w:tc>
          <w:tcPr>
            <w:tcW w:w="5942" w:type="dxa"/>
          </w:tcPr>
          <w:p w14:paraId="5C5BBC36" w14:textId="0E520431" w:rsidR="00215C7A" w:rsidRDefault="005F2C03" w:rsidP="00215C7A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Dexron</w:t>
            </w:r>
            <w:proofErr w:type="spellEnd"/>
            <w:r>
              <w:rPr>
                <w:sz w:val="32"/>
                <w:szCs w:val="32"/>
              </w:rPr>
              <w:t xml:space="preserve"> VI</w:t>
            </w:r>
          </w:p>
        </w:tc>
      </w:tr>
      <w:tr w:rsidR="000F4651" w14:paraId="02E1FD11" w14:textId="77777777" w:rsidTr="00617187">
        <w:tc>
          <w:tcPr>
            <w:tcW w:w="5942" w:type="dxa"/>
          </w:tcPr>
          <w:p w14:paraId="14182C37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Inverter Cooling Medium</w:t>
            </w:r>
          </w:p>
        </w:tc>
        <w:tc>
          <w:tcPr>
            <w:tcW w:w="5942" w:type="dxa"/>
          </w:tcPr>
          <w:p w14:paraId="7E64FA44" w14:textId="77777777" w:rsidR="000F4651" w:rsidRDefault="000F4651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50% </w:t>
            </w:r>
            <w:proofErr w:type="gramStart"/>
            <w:r>
              <w:rPr>
                <w:sz w:val="32"/>
                <w:szCs w:val="32"/>
              </w:rPr>
              <w:t>E.G.</w:t>
            </w:r>
            <w:proofErr w:type="gramEnd"/>
            <w:r>
              <w:rPr>
                <w:sz w:val="32"/>
                <w:szCs w:val="32"/>
              </w:rPr>
              <w:t xml:space="preserve"> / 50% Water</w:t>
            </w:r>
          </w:p>
        </w:tc>
      </w:tr>
      <w:tr w:rsidR="000F4651" w14:paraId="291A9B36" w14:textId="77777777" w:rsidTr="00617187">
        <w:tc>
          <w:tcPr>
            <w:tcW w:w="5942" w:type="dxa"/>
          </w:tcPr>
          <w:p w14:paraId="32B61A1E" w14:textId="77777777" w:rsidR="000F4651" w:rsidRDefault="000F4651" w:rsidP="000F4651">
            <w:pPr>
              <w:tabs>
                <w:tab w:val="left" w:pos="104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Combined Efficiency</w:t>
            </w:r>
          </w:p>
        </w:tc>
        <w:tc>
          <w:tcPr>
            <w:tcW w:w="5942" w:type="dxa"/>
          </w:tcPr>
          <w:p w14:paraId="0F14B96F" w14:textId="724E85BB" w:rsidR="000F4651" w:rsidRDefault="000F4651" w:rsidP="000F4651">
            <w:pPr>
              <w:tabs>
                <w:tab w:val="left" w:pos="104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15C7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% </w:t>
            </w:r>
          </w:p>
        </w:tc>
      </w:tr>
    </w:tbl>
    <w:p w14:paraId="7CC12FD2" w14:textId="77777777" w:rsidR="00245FE1" w:rsidRDefault="00CA5F47" w:rsidP="0067741D">
      <w:pPr>
        <w:tabs>
          <w:tab w:val="left" w:pos="10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AE6694E" w14:textId="77777777" w:rsidR="00215C7A" w:rsidRDefault="00215C7A" w:rsidP="00215C7A">
      <w:pPr>
        <w:rPr>
          <w:sz w:val="32"/>
          <w:szCs w:val="32"/>
        </w:rPr>
      </w:pPr>
    </w:p>
    <w:p w14:paraId="35328DB3" w14:textId="77777777" w:rsidR="00215C7A" w:rsidRDefault="00215C7A" w:rsidP="00215C7A">
      <w:pPr>
        <w:rPr>
          <w:sz w:val="32"/>
          <w:szCs w:val="32"/>
        </w:rPr>
      </w:pPr>
    </w:p>
    <w:p w14:paraId="2B027AD8" w14:textId="1DC42F8F" w:rsidR="00A77574" w:rsidRPr="00215C7A" w:rsidRDefault="00BB002E" w:rsidP="00215C7A">
      <w:pPr>
        <w:rPr>
          <w:sz w:val="32"/>
          <w:szCs w:val="32"/>
        </w:rPr>
      </w:pPr>
      <w:r>
        <w:rPr>
          <w:sz w:val="28"/>
          <w:szCs w:val="28"/>
        </w:rPr>
        <w:lastRenderedPageBreak/>
        <w:br w:type="textWrapping" w:clear="all"/>
      </w:r>
      <w:r w:rsidR="00D469FB">
        <w:rPr>
          <w:sz w:val="28"/>
          <w:szCs w:val="28"/>
        </w:rPr>
        <w:tab/>
      </w:r>
      <w:r w:rsidR="00D86D0B">
        <w:rPr>
          <w:sz w:val="28"/>
          <w:szCs w:val="28"/>
        </w:rPr>
        <w:tab/>
      </w:r>
    </w:p>
    <w:p w14:paraId="192F6C44" w14:textId="77777777" w:rsidR="00D86D0B" w:rsidRDefault="00D86D0B" w:rsidP="00D86D0B">
      <w:pPr>
        <w:tabs>
          <w:tab w:val="left" w:pos="8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OILING INFORMATION</w:t>
      </w:r>
      <w:r>
        <w:rPr>
          <w:b/>
          <w:bCs/>
          <w:sz w:val="28"/>
          <w:szCs w:val="28"/>
        </w:rPr>
        <w:tab/>
      </w:r>
    </w:p>
    <w:p w14:paraId="4B591E3B" w14:textId="2B1E49AD" w:rsidR="00D86D0B" w:rsidRPr="009F5C54" w:rsidRDefault="00D86D0B" w:rsidP="00D86D0B">
      <w:pPr>
        <w:tabs>
          <w:tab w:val="left" w:pos="802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9F5C54">
        <w:rPr>
          <w:b/>
          <w:bCs/>
          <w:sz w:val="28"/>
          <w:szCs w:val="28"/>
          <w:u w:val="single"/>
        </w:rPr>
        <w:t xml:space="preserve">All </w:t>
      </w:r>
      <w:r w:rsidR="005F2C03">
        <w:rPr>
          <w:b/>
          <w:bCs/>
          <w:sz w:val="28"/>
          <w:szCs w:val="28"/>
          <w:u w:val="single"/>
        </w:rPr>
        <w:t>Tesla Front drive</w:t>
      </w:r>
      <w:r w:rsidRPr="009F5C54">
        <w:rPr>
          <w:b/>
          <w:bCs/>
          <w:sz w:val="28"/>
          <w:szCs w:val="28"/>
          <w:u w:val="single"/>
        </w:rPr>
        <w:t xml:space="preserve"> units are shipped filled with oil. Procedures below for reference.</w:t>
      </w:r>
    </w:p>
    <w:p w14:paraId="34E999BF" w14:textId="77777777" w:rsidR="00D86D0B" w:rsidRDefault="00D86D0B" w:rsidP="00D86D0B">
      <w:pPr>
        <w:tabs>
          <w:tab w:val="left" w:pos="8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Approved Oils</w:t>
      </w:r>
    </w:p>
    <w:p w14:paraId="00BC05D7" w14:textId="77777777" w:rsidR="00D86D0B" w:rsidRPr="00D86D0B" w:rsidRDefault="00D86D0B" w:rsidP="00D86D0B">
      <w:pPr>
        <w:pStyle w:val="ListParagraph"/>
        <w:numPr>
          <w:ilvl w:val="0"/>
          <w:numId w:val="2"/>
        </w:numPr>
        <w:tabs>
          <w:tab w:val="left" w:pos="802"/>
        </w:tabs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Dexron</w:t>
      </w:r>
      <w:proofErr w:type="spellEnd"/>
      <w:r>
        <w:rPr>
          <w:sz w:val="28"/>
          <w:szCs w:val="28"/>
        </w:rPr>
        <w:t xml:space="preserve"> VI </w:t>
      </w:r>
      <w:proofErr w:type="gramStart"/>
      <w:r>
        <w:rPr>
          <w:sz w:val="28"/>
          <w:szCs w:val="28"/>
        </w:rPr>
        <w:t>ATF(</w:t>
      </w:r>
      <w:proofErr w:type="gramEnd"/>
      <w:r>
        <w:rPr>
          <w:sz w:val="28"/>
          <w:szCs w:val="28"/>
        </w:rPr>
        <w:t>preferred)</w:t>
      </w:r>
      <w:r>
        <w:rPr>
          <w:sz w:val="28"/>
          <w:szCs w:val="28"/>
        </w:rPr>
        <w:tab/>
      </w:r>
    </w:p>
    <w:p w14:paraId="4838A73A" w14:textId="77777777" w:rsidR="00D86D0B" w:rsidRPr="00D86D0B" w:rsidRDefault="00D86D0B" w:rsidP="00D86D0B">
      <w:pPr>
        <w:pStyle w:val="ListParagraph"/>
        <w:numPr>
          <w:ilvl w:val="0"/>
          <w:numId w:val="2"/>
        </w:numPr>
        <w:tabs>
          <w:tab w:val="left" w:pos="802"/>
        </w:tabs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Transynd</w:t>
      </w:r>
      <w:proofErr w:type="spellEnd"/>
      <w:r>
        <w:rPr>
          <w:sz w:val="28"/>
          <w:szCs w:val="28"/>
        </w:rPr>
        <w:t xml:space="preserve"> ATF (Synthetic Formulation of </w:t>
      </w:r>
      <w:proofErr w:type="spellStart"/>
      <w:r>
        <w:rPr>
          <w:sz w:val="28"/>
          <w:szCs w:val="28"/>
        </w:rPr>
        <w:t>Dexron</w:t>
      </w:r>
      <w:proofErr w:type="spellEnd"/>
      <w:r>
        <w:rPr>
          <w:sz w:val="28"/>
          <w:szCs w:val="28"/>
        </w:rPr>
        <w:t xml:space="preserve"> VI Made by Mobil 1)</w:t>
      </w:r>
    </w:p>
    <w:p w14:paraId="407436A9" w14:textId="77777777" w:rsidR="00D86D0B" w:rsidRPr="00D86D0B" w:rsidRDefault="00D86D0B" w:rsidP="00D86D0B">
      <w:pPr>
        <w:pStyle w:val="ListParagraph"/>
        <w:numPr>
          <w:ilvl w:val="0"/>
          <w:numId w:val="2"/>
        </w:numPr>
        <w:tabs>
          <w:tab w:val="left" w:pos="8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Shell </w:t>
      </w:r>
      <w:proofErr w:type="spellStart"/>
      <w:r>
        <w:rPr>
          <w:sz w:val="28"/>
          <w:szCs w:val="28"/>
        </w:rPr>
        <w:t>Spirax</w:t>
      </w:r>
      <w:proofErr w:type="spellEnd"/>
      <w:r>
        <w:rPr>
          <w:sz w:val="28"/>
          <w:szCs w:val="28"/>
        </w:rPr>
        <w:t xml:space="preserve"> S6 ATF A295 (made by Shell for ATF Application)</w:t>
      </w:r>
    </w:p>
    <w:p w14:paraId="4561C77D" w14:textId="77777777" w:rsidR="00D86D0B" w:rsidRPr="00D86D0B" w:rsidRDefault="00D86D0B" w:rsidP="00D86D0B">
      <w:pPr>
        <w:pStyle w:val="ListParagraph"/>
        <w:numPr>
          <w:ilvl w:val="0"/>
          <w:numId w:val="2"/>
        </w:numPr>
        <w:tabs>
          <w:tab w:val="left" w:pos="8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Lubrizol OS183539V</w:t>
      </w:r>
    </w:p>
    <w:p w14:paraId="78169B82" w14:textId="5A7EDCBD" w:rsidR="00F51626" w:rsidRPr="005F2C03" w:rsidRDefault="00D86D0B" w:rsidP="005F2C03">
      <w:pPr>
        <w:pStyle w:val="ListParagraph"/>
        <w:numPr>
          <w:ilvl w:val="0"/>
          <w:numId w:val="2"/>
        </w:numPr>
        <w:tabs>
          <w:tab w:val="left" w:pos="8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BASF (manual transmission fluid)</w:t>
      </w:r>
      <w:r w:rsidR="000453E5" w:rsidRPr="005F2C03">
        <w:rPr>
          <w:b/>
          <w:bCs/>
          <w:sz w:val="28"/>
          <w:szCs w:val="28"/>
        </w:rPr>
        <w:t xml:space="preserve">    </w:t>
      </w:r>
    </w:p>
    <w:sectPr w:rsidR="00F51626" w:rsidRPr="005F2C03" w:rsidSect="0067741D">
      <w:headerReference w:type="default" r:id="rId14"/>
      <w:footerReference w:type="default" r:id="rId15"/>
      <w:pgSz w:w="12240" w:h="15840"/>
      <w:pgMar w:top="173" w:right="173" w:bottom="173" w:left="173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12B0" w14:textId="77777777" w:rsidR="00634F4F" w:rsidRDefault="00634F4F" w:rsidP="001E4CC9">
      <w:pPr>
        <w:spacing w:after="0" w:line="240" w:lineRule="auto"/>
      </w:pPr>
      <w:r>
        <w:separator/>
      </w:r>
    </w:p>
  </w:endnote>
  <w:endnote w:type="continuationSeparator" w:id="0">
    <w:p w14:paraId="115660EF" w14:textId="77777777" w:rsidR="00634F4F" w:rsidRDefault="00634F4F" w:rsidP="001E4CC9">
      <w:pPr>
        <w:spacing w:after="0" w:line="240" w:lineRule="auto"/>
      </w:pPr>
      <w:r>
        <w:continuationSeparator/>
      </w:r>
    </w:p>
  </w:endnote>
  <w:endnote w:type="continuationNotice" w:id="1">
    <w:p w14:paraId="319A08CB" w14:textId="77777777" w:rsidR="00634F4F" w:rsidRDefault="00634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1327" w14:textId="77777777" w:rsidR="0067741D" w:rsidRDefault="00D91E05">
    <w:pPr>
      <w:pStyle w:val="Footer"/>
    </w:pPr>
    <w:r>
      <w:rPr>
        <w:b/>
        <w:bCs/>
        <w:noProof/>
        <w:color w:val="000000" w:themeColor="text1"/>
      </w:rPr>
      <w:drawing>
        <wp:anchor distT="0" distB="0" distL="114300" distR="114300" simplePos="0" relativeHeight="251658243" behindDoc="0" locked="0" layoutInCell="1" allowOverlap="1" wp14:anchorId="57460C40" wp14:editId="3550D9FA">
          <wp:simplePos x="0" y="0"/>
          <wp:positionH relativeFrom="margin">
            <wp:align>right</wp:align>
          </wp:positionH>
          <wp:positionV relativeFrom="paragraph">
            <wp:posOffset>176143</wp:posOffset>
          </wp:positionV>
          <wp:extent cx="2534038" cy="291881"/>
          <wp:effectExtent l="0" t="0" r="0" b="0"/>
          <wp:wrapNone/>
          <wp:docPr id="19" name="Picture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38" cy="291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C726C8" wp14:editId="6827B420">
              <wp:simplePos x="0" y="0"/>
              <wp:positionH relativeFrom="page">
                <wp:align>left</wp:align>
              </wp:positionH>
              <wp:positionV relativeFrom="paragraph">
                <wp:posOffset>-15306</wp:posOffset>
              </wp:positionV>
              <wp:extent cx="7766641" cy="45719"/>
              <wp:effectExtent l="0" t="0" r="635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41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30D2E" id="Rectangle 14" o:spid="_x0000_s1026" style="position:absolute;margin-left:0;margin-top:-1.2pt;width:611.55pt;height:3.6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S40egIAAF4FAAAOAAAAZHJzL2Uyb0RvYy54bWysVE1vGjEQvVfqf7B8bxYQIQ3KEqFEVJWi&#13;&#10;JCqpcjZem13J63HHhoX++o69H9A06qEqB2N7Zt7MvH3jm9tDbdheoa/A5nx8MeJMWQlFZbc5//6y&#13;&#10;+vSZMx+ELYQBq3J+VJ7fLj5+uGncXE2gBFMoZARi/bxxOS9DcPMs87JUtfAX4JQlowasRaAjbrMC&#13;&#10;RUPotckmo9EsawALhyCV93R73xr5IuFrrWR40tqrwEzOqbaQVkzrJq7Z4kbMtyhcWcmuDPEPVdSi&#13;&#10;spR0gLoXQbAdVn9A1ZVE8KDDhYQ6A60rqVIP1M149KabdSmcSr0QOd4NNPn/Bysf92v3jERD4/zc&#13;&#10;0zZ2cdBYx3+qjx0SWceBLHUITNLl1dVsNpuOOZNkm15eja8jmdkp2KEPXxTULG5yjvQtEkVi/+BD&#13;&#10;69q7xFweTFWsKmPSAbebO4NsL+i7rVYj+nXov7kZG50txLAWMd5kp1bSLhyNin7GflOaVQUVP0mV&#13;&#10;JJWpIY+QUtkwbk2lKFSb/vI8e9RljEidJsCIrCn/gN0B9J4tSI/dVtn5x1CVRDoEj/5WWBs8RKTM&#13;&#10;YMMQXFcW8D0AQ111mVv/nqSWmsjSBorjMzKEdkS8k6uKvtuD8OFZIM0ETQ/NeXiiRRtocg7djrMS&#13;&#10;8Od799GfpEpWzhqasZz7HzuBijPz1ZKIr8fTaRzKdCAJTeiA55bNucXu6jsgOZDkqLq0jf7B9FuN&#13;&#10;UL/Sc7CMWckkrKTcOZcB+8NdaGefHhSplsvkRoPoRHiwaycjeGQ16vLl8CrQdeINpPpH6OdRzN9o&#13;&#10;uPWNkRaWuwC6SgI/8drxTUOchNM9OPGVOD8nr9OzuPgFAAD//wMAUEsDBBQABgAIAAAAIQADuHyb&#13;&#10;3AAAAAsBAAAPAAAAZHJzL2Rvd25yZXYueG1sTI9BT4NAEIXvJv6HzZh4a5cimoYyNA3GeNWq9yk7&#13;&#10;ApGdRXYL+O/dnvTyksnLvPe+Yr/YXk08+s4JwmadgGKpnemkQXh/e1ptQflAYqh3wgg/7GFfXl8V&#13;&#10;lBs3yytPx9CoGCI+J4Q2hCHX2tctW/JrN7BE79ONlkI8x0abkeYYbnudJsmDttRJbGhp4Krl+ut4&#13;&#10;tghmme9dW31nFenpwybPdOAXQry9WR53UQ47UIGX8PcBF4a4H8o47OTOYrzqESJNQFilGaiLm6Z3&#13;&#10;G1AnhGwLuiz0f4byFwAA//8DAFBLAQItABQABgAIAAAAIQC2gziS/gAAAOEBAAATAAAAAAAAAAAA&#13;&#10;AAAAAAAAAABbQ29udGVudF9UeXBlc10ueG1sUEsBAi0AFAAGAAgAAAAhADj9If/WAAAAlAEAAAsA&#13;&#10;AAAAAAAAAAAAAAAALwEAAF9yZWxzLy5yZWxzUEsBAi0AFAAGAAgAAAAhAGE5LjR6AgAAXgUAAA4A&#13;&#10;AAAAAAAAAAAAAAAALgIAAGRycy9lMm9Eb2MueG1sUEsBAi0AFAAGAAgAAAAhAAO4fJvcAAAACwEA&#13;&#10;AA8AAAAAAAAAAAAAAAAA1AQAAGRycy9kb3ducmV2LnhtbFBLBQYAAAAABAAEAPMAAADdBQAAAAA=&#13;&#10;" fillcolor="red" stroked="f" strokeweight="1pt">
              <w10:wrap anchorx="page"/>
            </v:rect>
          </w:pict>
        </mc:Fallback>
      </mc:AlternateContent>
    </w:r>
  </w:p>
  <w:p w14:paraId="1A1C7A24" w14:textId="4D810ED3" w:rsidR="0067741D" w:rsidRPr="00CA5F47" w:rsidRDefault="005F2C03" w:rsidP="00CA5F47">
    <w:pPr>
      <w:pStyle w:val="Footer"/>
      <w:rPr>
        <w:color w:val="000000" w:themeColor="text1"/>
      </w:rPr>
    </w:pPr>
    <w:r>
      <w:rPr>
        <w:b/>
        <w:bCs/>
        <w:color w:val="000000" w:themeColor="text1"/>
      </w:rPr>
      <w:t>Tesla Front Drive Unit</w:t>
    </w:r>
    <w:r w:rsidR="00D91E05">
      <w:rPr>
        <w:b/>
        <w:bCs/>
        <w:color w:val="000000" w:themeColor="text1"/>
      </w:rPr>
      <w:tab/>
    </w:r>
    <w:r w:rsidR="00CA5F47">
      <w:rPr>
        <w:b/>
        <w:bCs/>
        <w:color w:val="000000" w:themeColor="text1"/>
      </w:rPr>
      <w:t xml:space="preserve">                                </w:t>
    </w:r>
    <w:r w:rsidR="00CA5F47">
      <w:rPr>
        <w:rFonts w:cstheme="minorHAnsi"/>
        <w:color w:val="000000" w:themeColor="text1"/>
      </w:rPr>
      <w:t>© Ampere EV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378" w14:textId="77777777" w:rsidR="00634F4F" w:rsidRDefault="00634F4F" w:rsidP="001E4CC9">
      <w:pPr>
        <w:spacing w:after="0" w:line="240" w:lineRule="auto"/>
      </w:pPr>
      <w:r>
        <w:separator/>
      </w:r>
    </w:p>
  </w:footnote>
  <w:footnote w:type="continuationSeparator" w:id="0">
    <w:p w14:paraId="5E112116" w14:textId="77777777" w:rsidR="00634F4F" w:rsidRDefault="00634F4F" w:rsidP="001E4CC9">
      <w:pPr>
        <w:spacing w:after="0" w:line="240" w:lineRule="auto"/>
      </w:pPr>
      <w:r>
        <w:continuationSeparator/>
      </w:r>
    </w:p>
  </w:footnote>
  <w:footnote w:type="continuationNotice" w:id="1">
    <w:p w14:paraId="7729C219" w14:textId="77777777" w:rsidR="00634F4F" w:rsidRDefault="00634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E7DC" w14:textId="77777777" w:rsidR="001E4CC9" w:rsidRDefault="00575544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61AB51A" wp14:editId="19A26B4F">
          <wp:simplePos x="0" y="0"/>
          <wp:positionH relativeFrom="margin">
            <wp:align>right</wp:align>
          </wp:positionH>
          <wp:positionV relativeFrom="paragraph">
            <wp:posOffset>-702726</wp:posOffset>
          </wp:positionV>
          <wp:extent cx="7552690" cy="869950"/>
          <wp:effectExtent l="0" t="0" r="0" b="6350"/>
          <wp:wrapNone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C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B6668" wp14:editId="759459CD">
              <wp:simplePos x="0" y="0"/>
              <wp:positionH relativeFrom="column">
                <wp:posOffset>-225469</wp:posOffset>
              </wp:positionH>
              <wp:positionV relativeFrom="paragraph">
                <wp:posOffset>-30480</wp:posOffset>
              </wp:positionV>
              <wp:extent cx="7882299" cy="199697"/>
              <wp:effectExtent l="0" t="0" r="444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299" cy="19969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19062" id="Rectangle 6" o:spid="_x0000_s1026" style="position:absolute;margin-left:-17.75pt;margin-top:-2.4pt;width:620.6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jNNiAIAAIIFAAAOAAAAZHJzL2Uyb0RvYy54bWysVFFPGzEMfp+0/xDlfdy1AkorrqgCMU1i&#13;&#10;UAETz2ku6UXKxVmS9tr9+jnJ9QoM7WHaSy6O7c/2d7Yvr3atJlvhvAJT0dFJSYkwHGpl1hX98Xz7&#13;&#10;5YISH5ipmQYjKroXnl7NP3+67OxMjKEBXQtHEMT4WWcr2oRgZ0XheSNa5k/ACoNKCa5lAUW3LmrH&#13;&#10;OkRvdTEuy/OiA1dbB1x4j683WUnnCV9KwcODlF4EoiuKuYV0unSu4lnML9ls7ZhtFO/TYP+QRcuU&#13;&#10;waAD1A0LjGyc+gOqVdyBBxlOOLQFSKm4SDVgNaPyXTVPDbMi1YLkeDvQ5P8fLL/fPtmlQxo662ce&#13;&#10;r7GKnXRt/GJ+ZJfI2g9kiV0gHB8nFxfj8XRKCUfdaDo9n04im8XR2zofvgpoSbxU1OHPSByx7Z0P&#13;&#10;2fRgEoN50Kq+VVonITaAuNaObBn+utV6nFz1pv0OdX6bnJVl+oEYMvVLNE8JvEHSJuIZiMg5aHwp&#13;&#10;juWmW9hrEe20eRSSqBoLzBEH5ByUcS5MGKVkfMNqkZ9jKh/nkgAjssT4A3YP8LbIA3bOsrePriI1&#13;&#10;8uBc5uh/cx48UmQwYXBulQH3EYDGqvrI2f5AUqYmsrSCer90xEEeI2/5rcJfe8d8WDKHc4MThrsg&#13;&#10;POAhNXQVhf5GSQPu10fv0R7bGbWUdDiHFfU/N8wJSvQ3g40+HZ2exsFNwunZZIyCe61ZvdaYTXsN&#13;&#10;2C8j3DqWp2u0D/pwlQ7aF1wZixgVVcxwjF1RHtxBuA55P+DS4WKxSGY4rJaFO/NkeQSPrMbWfd69&#13;&#10;MGf7/g44GfdwmFk2e9fm2TZ6GlhsAkiVZuDIa883Dnpq4n4pxU3yWk5Wx9U5/w0AAP//AwBQSwME&#13;&#10;FAAGAAgAAAAhALSN3CXkAAAADwEAAA8AAABkcnMvZG93bnJldi54bWxMT8lOwzAQvSPxD9YgcUGt&#13;&#10;Q2iiKo1TARUV4sCS8gGu7SwiHke22wa+nukJLqM3mjdvKdeTHdjR+NA7FHA7T4AZVE732Ar43D3N&#13;&#10;lsBClKjl4NAI+DYB1tXlRSkL7U74YY51bBmJYCikgC7GseA8qM5YGeZuNEi3xnkrI62+5drLE4nb&#13;&#10;gadJknMreySHTo7msTPqqz5YAfXDYvva3LxsfcN3P+r5fbl5G5UQ11fTZkXjfgUsmin+fcC5A+WH&#13;&#10;ioLt3QF1YIOA2V2WEZXAgnqcCWmSEdoLSPMceFXy/z2qXwAAAP//AwBQSwECLQAUAAYACAAAACEA&#13;&#10;toM4kv4AAADhAQAAEwAAAAAAAAAAAAAAAAAAAAAAW0NvbnRlbnRfVHlwZXNdLnhtbFBLAQItABQA&#13;&#10;BgAIAAAAIQA4/SH/1gAAAJQBAAALAAAAAAAAAAAAAAAAAC8BAABfcmVscy8ucmVsc1BLAQItABQA&#13;&#10;BgAIAAAAIQB+sjNNiAIAAIIFAAAOAAAAAAAAAAAAAAAAAC4CAABkcnMvZTJvRG9jLnhtbFBLAQIt&#13;&#10;ABQABgAIAAAAIQC0jdwl5AAAAA8BAAAPAAAAAAAAAAAAAAAAAOIEAABkcnMvZG93bnJldi54bWxQ&#13;&#10;SwUGAAAAAAQABADzAAAA8wUAAAAA&#13;&#10;" fillcolor="#aeaaaa [24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F52"/>
    <w:multiLevelType w:val="hybridMultilevel"/>
    <w:tmpl w:val="ECBA3BBE"/>
    <w:lvl w:ilvl="0" w:tplc="85685B38">
      <w:start w:val="510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F5277F6"/>
    <w:multiLevelType w:val="hybridMultilevel"/>
    <w:tmpl w:val="00E0F136"/>
    <w:lvl w:ilvl="0" w:tplc="B1A44BE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2843"/>
    <w:multiLevelType w:val="hybridMultilevel"/>
    <w:tmpl w:val="565C9F6E"/>
    <w:lvl w:ilvl="0" w:tplc="547C8C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861746618">
    <w:abstractNumId w:val="1"/>
  </w:num>
  <w:num w:numId="2" w16cid:durableId="291710119">
    <w:abstractNumId w:val="0"/>
  </w:num>
  <w:num w:numId="3" w16cid:durableId="163178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49"/>
    <w:rsid w:val="00002935"/>
    <w:rsid w:val="00003F87"/>
    <w:rsid w:val="00015D9E"/>
    <w:rsid w:val="00032D50"/>
    <w:rsid w:val="000453E5"/>
    <w:rsid w:val="000470E8"/>
    <w:rsid w:val="000517CF"/>
    <w:rsid w:val="000637E0"/>
    <w:rsid w:val="00065249"/>
    <w:rsid w:val="00087434"/>
    <w:rsid w:val="00093B1B"/>
    <w:rsid w:val="00097AA1"/>
    <w:rsid w:val="000A045C"/>
    <w:rsid w:val="000C6D57"/>
    <w:rsid w:val="000D4ACE"/>
    <w:rsid w:val="000F4651"/>
    <w:rsid w:val="000F585B"/>
    <w:rsid w:val="000F78CD"/>
    <w:rsid w:val="001149B9"/>
    <w:rsid w:val="00120B60"/>
    <w:rsid w:val="00127E87"/>
    <w:rsid w:val="001447F7"/>
    <w:rsid w:val="001459E7"/>
    <w:rsid w:val="001610DA"/>
    <w:rsid w:val="001619B6"/>
    <w:rsid w:val="00191D80"/>
    <w:rsid w:val="00192461"/>
    <w:rsid w:val="001C4ED0"/>
    <w:rsid w:val="001D7A7D"/>
    <w:rsid w:val="001E4CC9"/>
    <w:rsid w:val="001F272A"/>
    <w:rsid w:val="001F2987"/>
    <w:rsid w:val="00212BD1"/>
    <w:rsid w:val="00215C7A"/>
    <w:rsid w:val="00216D86"/>
    <w:rsid w:val="002373AA"/>
    <w:rsid w:val="00240F5A"/>
    <w:rsid w:val="00245FE1"/>
    <w:rsid w:val="002542DF"/>
    <w:rsid w:val="00254536"/>
    <w:rsid w:val="00255148"/>
    <w:rsid w:val="00264C37"/>
    <w:rsid w:val="0027025F"/>
    <w:rsid w:val="00281A1A"/>
    <w:rsid w:val="00287AE2"/>
    <w:rsid w:val="002C6077"/>
    <w:rsid w:val="00323EA0"/>
    <w:rsid w:val="003271D5"/>
    <w:rsid w:val="00341980"/>
    <w:rsid w:val="00356672"/>
    <w:rsid w:val="00356A5B"/>
    <w:rsid w:val="003717BA"/>
    <w:rsid w:val="003B7159"/>
    <w:rsid w:val="003C1039"/>
    <w:rsid w:val="003E3D29"/>
    <w:rsid w:val="003F0A91"/>
    <w:rsid w:val="00407509"/>
    <w:rsid w:val="0042685C"/>
    <w:rsid w:val="00436772"/>
    <w:rsid w:val="00436791"/>
    <w:rsid w:val="004406E2"/>
    <w:rsid w:val="00462219"/>
    <w:rsid w:val="00486EC3"/>
    <w:rsid w:val="004A246D"/>
    <w:rsid w:val="004C25E8"/>
    <w:rsid w:val="004F5003"/>
    <w:rsid w:val="00500F91"/>
    <w:rsid w:val="00504BF8"/>
    <w:rsid w:val="005116D4"/>
    <w:rsid w:val="00512DEC"/>
    <w:rsid w:val="00520181"/>
    <w:rsid w:val="005228B3"/>
    <w:rsid w:val="00526827"/>
    <w:rsid w:val="00527929"/>
    <w:rsid w:val="00575544"/>
    <w:rsid w:val="005828B1"/>
    <w:rsid w:val="005C4DB4"/>
    <w:rsid w:val="005F2C03"/>
    <w:rsid w:val="00604A1C"/>
    <w:rsid w:val="00617187"/>
    <w:rsid w:val="006234DA"/>
    <w:rsid w:val="00624075"/>
    <w:rsid w:val="0062758F"/>
    <w:rsid w:val="00634F4F"/>
    <w:rsid w:val="00676DDF"/>
    <w:rsid w:val="0067741D"/>
    <w:rsid w:val="006A4246"/>
    <w:rsid w:val="006D1E83"/>
    <w:rsid w:val="00705682"/>
    <w:rsid w:val="00706C60"/>
    <w:rsid w:val="007136F5"/>
    <w:rsid w:val="00713CC1"/>
    <w:rsid w:val="00726A56"/>
    <w:rsid w:val="007321C9"/>
    <w:rsid w:val="0074083B"/>
    <w:rsid w:val="00741B72"/>
    <w:rsid w:val="00743DAD"/>
    <w:rsid w:val="0074549A"/>
    <w:rsid w:val="007756EF"/>
    <w:rsid w:val="00776D7C"/>
    <w:rsid w:val="0078590E"/>
    <w:rsid w:val="007F75BF"/>
    <w:rsid w:val="0081378B"/>
    <w:rsid w:val="008215F6"/>
    <w:rsid w:val="008219F3"/>
    <w:rsid w:val="00846E96"/>
    <w:rsid w:val="008526FE"/>
    <w:rsid w:val="00871DA2"/>
    <w:rsid w:val="00884E30"/>
    <w:rsid w:val="008852CD"/>
    <w:rsid w:val="0089330E"/>
    <w:rsid w:val="00895547"/>
    <w:rsid w:val="008A227F"/>
    <w:rsid w:val="008B1017"/>
    <w:rsid w:val="008D27E9"/>
    <w:rsid w:val="008D6F45"/>
    <w:rsid w:val="008F08E8"/>
    <w:rsid w:val="008F31CB"/>
    <w:rsid w:val="008F64B4"/>
    <w:rsid w:val="00901884"/>
    <w:rsid w:val="00937688"/>
    <w:rsid w:val="009551E6"/>
    <w:rsid w:val="00972030"/>
    <w:rsid w:val="009B268E"/>
    <w:rsid w:val="009D6C77"/>
    <w:rsid w:val="009F5C54"/>
    <w:rsid w:val="00A13C7B"/>
    <w:rsid w:val="00A16D5C"/>
    <w:rsid w:val="00A55EB0"/>
    <w:rsid w:val="00A77574"/>
    <w:rsid w:val="00AA329C"/>
    <w:rsid w:val="00AB5D99"/>
    <w:rsid w:val="00AD16F7"/>
    <w:rsid w:val="00AE7A82"/>
    <w:rsid w:val="00B1379D"/>
    <w:rsid w:val="00B26394"/>
    <w:rsid w:val="00B413F2"/>
    <w:rsid w:val="00B73B4D"/>
    <w:rsid w:val="00B833B4"/>
    <w:rsid w:val="00BA70D7"/>
    <w:rsid w:val="00BB002E"/>
    <w:rsid w:val="00BB3099"/>
    <w:rsid w:val="00BD068A"/>
    <w:rsid w:val="00BD2D42"/>
    <w:rsid w:val="00BD75CE"/>
    <w:rsid w:val="00BE1BBC"/>
    <w:rsid w:val="00C01EED"/>
    <w:rsid w:val="00C1267C"/>
    <w:rsid w:val="00C337AA"/>
    <w:rsid w:val="00C36A0B"/>
    <w:rsid w:val="00C40032"/>
    <w:rsid w:val="00C60C6E"/>
    <w:rsid w:val="00C64094"/>
    <w:rsid w:val="00C666B8"/>
    <w:rsid w:val="00CA5F47"/>
    <w:rsid w:val="00CD1076"/>
    <w:rsid w:val="00CF35C1"/>
    <w:rsid w:val="00D02ED7"/>
    <w:rsid w:val="00D23EBC"/>
    <w:rsid w:val="00D469FB"/>
    <w:rsid w:val="00D86D0B"/>
    <w:rsid w:val="00D91E05"/>
    <w:rsid w:val="00DB429F"/>
    <w:rsid w:val="00DC51FC"/>
    <w:rsid w:val="00DD16A9"/>
    <w:rsid w:val="00DF3562"/>
    <w:rsid w:val="00DF674C"/>
    <w:rsid w:val="00E32560"/>
    <w:rsid w:val="00E428BD"/>
    <w:rsid w:val="00E4623F"/>
    <w:rsid w:val="00E552F5"/>
    <w:rsid w:val="00E7470F"/>
    <w:rsid w:val="00E97ED4"/>
    <w:rsid w:val="00EA01B7"/>
    <w:rsid w:val="00EA1FF6"/>
    <w:rsid w:val="00EC3536"/>
    <w:rsid w:val="00F00D07"/>
    <w:rsid w:val="00F024CA"/>
    <w:rsid w:val="00F106E8"/>
    <w:rsid w:val="00F14770"/>
    <w:rsid w:val="00F42314"/>
    <w:rsid w:val="00F51626"/>
    <w:rsid w:val="00F65F27"/>
    <w:rsid w:val="00F8017F"/>
    <w:rsid w:val="00FB5BA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930A"/>
  <w15:chartTrackingRefBased/>
  <w15:docId w15:val="{1101040E-2EA7-0B4E-9B15-C9FB225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C9"/>
  </w:style>
  <w:style w:type="paragraph" w:styleId="Footer">
    <w:name w:val="footer"/>
    <w:basedOn w:val="Normal"/>
    <w:link w:val="FooterChar"/>
    <w:uiPriority w:val="99"/>
    <w:unhideWhenUsed/>
    <w:rsid w:val="001E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C9"/>
  </w:style>
  <w:style w:type="table" w:styleId="TableGrid">
    <w:name w:val="Table Grid"/>
    <w:basedOn w:val="TableNormal"/>
    <w:uiPriority w:val="39"/>
    <w:rsid w:val="0095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28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06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706C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thanfoster/Library/Group%20Containers/UBF8T346G9.Office/User%20Content.localized/Templates.localized/data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72A0300AC247929733C12C682054" ma:contentTypeVersion="16" ma:contentTypeDescription="Create a new document." ma:contentTypeScope="" ma:versionID="5b7d84791df0ced7218f09d8540d261d">
  <xsd:schema xmlns:xsd="http://www.w3.org/2001/XMLSchema" xmlns:xs="http://www.w3.org/2001/XMLSchema" xmlns:p="http://schemas.microsoft.com/office/2006/metadata/properties" xmlns:ns2="19c90084-5275-4e3e-b8ee-c80cb6aa23a2" xmlns:ns3="8ed72152-29e3-42a7-b4a6-bc0589cbe5d5" targetNamespace="http://schemas.microsoft.com/office/2006/metadata/properties" ma:root="true" ma:fieldsID="39d1fad71055f95e2f43759b77c74ecd" ns2:_="" ns3:_="">
    <xsd:import namespace="19c90084-5275-4e3e-b8ee-c80cb6aa23a2"/>
    <xsd:import namespace="8ed72152-29e3-42a7-b4a6-bc0589cbe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90084-5275-4e3e-b8ee-c80cb6aa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dc954-172a-4f5d-b700-29def6166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2152-29e3-42a7-b4a6-bc0589cbe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2337bb-d6bb-4ad3-85f4-624611c4ba31}" ma:internalName="TaxCatchAll" ma:showField="CatchAllData" ma:web="8ed72152-29e3-42a7-b4a6-bc0589cbe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72152-29e3-42a7-b4a6-bc0589cbe5d5" xsi:nil="true"/>
    <lcf76f155ced4ddcb4097134ff3c332f xmlns="19c90084-5275-4e3e-b8ee-c80cb6aa23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73605-0B2F-44DC-BF4D-3BFFE1A07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90084-5275-4e3e-b8ee-c80cb6aa23a2"/>
    <ds:schemaRef ds:uri="8ed72152-29e3-42a7-b4a6-bc0589cbe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A405B-9920-48D3-A162-16C65B8E7194}">
  <ds:schemaRefs>
    <ds:schemaRef ds:uri="http://schemas.microsoft.com/office/2006/metadata/properties"/>
    <ds:schemaRef ds:uri="http://schemas.microsoft.com/office/infopath/2007/PartnerControls"/>
    <ds:schemaRef ds:uri="8ed72152-29e3-42a7-b4a6-bc0589cbe5d5"/>
    <ds:schemaRef ds:uri="19c90084-5275-4e3e-b8ee-c80cb6aa23a2"/>
  </ds:schemaRefs>
</ds:datastoreItem>
</file>

<file path=customXml/itemProps3.xml><?xml version="1.0" encoding="utf-8"?>
<ds:datastoreItem xmlns:ds="http://schemas.openxmlformats.org/officeDocument/2006/customXml" ds:itemID="{6F9D6210-F73D-471D-96AC-5CEDF2721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A3D79-01B3-4C03-86DF-7BFCE5C26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sheet.dotx</Template>
  <TotalTime>18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Ethan Foster</cp:lastModifiedBy>
  <cp:revision>1</cp:revision>
  <dcterms:created xsi:type="dcterms:W3CDTF">2022-07-06T16:51:00Z</dcterms:created>
  <dcterms:modified xsi:type="dcterms:W3CDTF">2022-07-06T17:28:00Z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0x0101004D2572A0300AC247929733C12C682054</vt:lpwstr>
  </property>
  <property fmtid="{D5CDD505-2E9C-101B-9397-08002B2CF9AE}" pid="3" name="MediaServiceImageTags">
    <vt:lpwstr/>
  </property>
</Properties>
</file>